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DF4799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DF4799" w:rsidRDefault="008812C9" w:rsidP="00DF4799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DF4799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8812C9" w:rsidRDefault="008812C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4799" w:rsidRPr="00DF4799" w:rsidRDefault="00DF479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4799" w:rsidRPr="00DF4799" w:rsidRDefault="00DF479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F479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F4799">
        <w:rPr>
          <w:rFonts w:ascii="Times New Roman" w:hAnsi="Times New Roman" w:cs="Times New Roman"/>
          <w:b/>
          <w:sz w:val="24"/>
          <w:szCs w:val="24"/>
        </w:rPr>
        <w:t xml:space="preserve">Obsługa stanowisk kasowych w sezonie zimowym 2017/2018 </w:t>
      </w:r>
      <w:r w:rsidRPr="00DF4799">
        <w:rPr>
          <w:rFonts w:ascii="Times New Roman" w:hAnsi="Times New Roman" w:cs="Times New Roman"/>
          <w:b/>
          <w:sz w:val="24"/>
          <w:szCs w:val="24"/>
        </w:rPr>
        <w:br/>
        <w:t>na kompleksie rekreacyjnym Arkonka w Szczecinie</w:t>
      </w:r>
      <w:r w:rsidRPr="00DF479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B7D90" w:rsidRPr="00DF4799" w:rsidRDefault="000B7D90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DF4799" w:rsidRDefault="008812C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DF4799" w:rsidRDefault="008812C9" w:rsidP="00DF47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79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DF4799">
        <w:rPr>
          <w:rFonts w:ascii="Times New Roman" w:hAnsi="Times New Roman" w:cs="Times New Roman"/>
          <w:sz w:val="24"/>
          <w:szCs w:val="24"/>
        </w:rPr>
        <w:t>że</w:t>
      </w:r>
      <w:r w:rsidR="00113C4F" w:rsidRPr="00DF479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DF4799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0B7D90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DF4799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51A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F78E8-40EC-4163-AF9B-FDA6A1056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22</cp:revision>
  <cp:lastPrinted>2017-08-02T08:47:00Z</cp:lastPrinted>
  <dcterms:created xsi:type="dcterms:W3CDTF">2016-11-30T12:56:00Z</dcterms:created>
  <dcterms:modified xsi:type="dcterms:W3CDTF">2017-10-17T12:25:00Z</dcterms:modified>
</cp:coreProperties>
</file>