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CF5A32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F5A32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C78" w:rsidRPr="005D644A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5D644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563160">
        <w:rPr>
          <w:rFonts w:ascii="Times New Roman" w:hAnsi="Times New Roman" w:cs="Times New Roman"/>
          <w:b/>
          <w:sz w:val="24"/>
          <w:szCs w:val="24"/>
        </w:rPr>
        <w:t xml:space="preserve">Kompleksowa </w:t>
      </w:r>
      <w:r w:rsidRPr="005D644A">
        <w:rPr>
          <w:rFonts w:ascii="Times New Roman" w:hAnsi="Times New Roman" w:cs="Times New Roman"/>
          <w:b/>
          <w:sz w:val="24"/>
          <w:szCs w:val="24"/>
        </w:rPr>
        <w:t>obsługa szaletów publicznych przy Bramie Głównej Cmentarza Centralnego i przy ul. Miodowej w Szczecinie (w podziale na części)</w:t>
      </w:r>
      <w:r w:rsidRPr="005D644A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C54C78" w:rsidRPr="005D644A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563160"/>
    <w:rsid w:val="006702BA"/>
    <w:rsid w:val="008C1E85"/>
    <w:rsid w:val="00C54C78"/>
    <w:rsid w:val="00CA0F09"/>
    <w:rsid w:val="00CF5A32"/>
    <w:rsid w:val="00EB075D"/>
    <w:rsid w:val="00F31ECF"/>
    <w:rsid w:val="00F77003"/>
    <w:rsid w:val="00F9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</cp:revision>
  <dcterms:created xsi:type="dcterms:W3CDTF">2016-09-15T10:23:00Z</dcterms:created>
  <dcterms:modified xsi:type="dcterms:W3CDTF">2017-12-01T19:54:00Z</dcterms:modified>
</cp:coreProperties>
</file>