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415C04" w:rsidRDefault="00B01331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415C04"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bookmarkEnd w:id="0"/>
    <w:p w:rsidR="00415C04" w:rsidRDefault="008812C9" w:rsidP="00415C04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415C04" w:rsidP="00415C04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</w:t>
      </w:r>
      <w:r w:rsidR="008812C9"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B35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B3501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BB3501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AA76FC" w:rsidRPr="00BB3501" w:rsidRDefault="00AA76FC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15C04"/>
    <w:rsid w:val="004F6256"/>
    <w:rsid w:val="008812C9"/>
    <w:rsid w:val="008E0C46"/>
    <w:rsid w:val="00AA76FC"/>
    <w:rsid w:val="00B0133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49C7"/>
  <w15:docId w15:val="{745E55F9-8C37-41CF-8746-9BDA4784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5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5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2018-02-23T13:06:00Z</cp:lastPrinted>
  <dcterms:created xsi:type="dcterms:W3CDTF">2016-11-30T12:56:00Z</dcterms:created>
  <dcterms:modified xsi:type="dcterms:W3CDTF">2018-02-23T13:07:00Z</dcterms:modified>
</cp:coreProperties>
</file>