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BF767F">
        <w:rPr>
          <w:kern w:val="2"/>
          <w:szCs w:val="24"/>
          <w:lang w:eastAsia="ar-SA"/>
        </w:rPr>
        <w:t>7 r. poz. 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D3603" w:rsidRDefault="001D3603" w:rsidP="001D3603">
      <w:pPr>
        <w:widowControl w:val="0"/>
        <w:tabs>
          <w:tab w:val="left" w:pos="8460"/>
          <w:tab w:val="left" w:pos="8910"/>
        </w:tabs>
        <w:jc w:val="center"/>
        <w:rPr>
          <w:b/>
          <w:color w:val="000000"/>
        </w:rPr>
      </w:pPr>
      <w:r w:rsidRPr="00AB30E1">
        <w:rPr>
          <w:b/>
          <w:bCs/>
          <w:snapToGrid w:val="0"/>
          <w:szCs w:val="24"/>
        </w:rPr>
        <w:t>„</w:t>
      </w:r>
      <w:r w:rsidRPr="00AB30E1">
        <w:rPr>
          <w:b/>
          <w:szCs w:val="24"/>
        </w:rPr>
        <w:t>Re</w:t>
      </w:r>
      <w:r>
        <w:rPr>
          <w:b/>
          <w:szCs w:val="24"/>
        </w:rPr>
        <w:t xml:space="preserve">witalizacja </w:t>
      </w:r>
      <w:r w:rsidR="0042179C">
        <w:rPr>
          <w:b/>
          <w:szCs w:val="24"/>
        </w:rPr>
        <w:t>amfiteatru w Żydowcach – etap I</w:t>
      </w:r>
      <w:bookmarkStart w:id="0" w:name="_GoBack"/>
      <w:bookmarkEnd w:id="0"/>
      <w:r w:rsidRPr="00AB30E1">
        <w:rPr>
          <w:b/>
          <w:color w:val="000000"/>
        </w:rPr>
        <w:t>”</w:t>
      </w:r>
    </w:p>
    <w:p w:rsidR="006C0D5F" w:rsidRPr="00163F3B" w:rsidRDefault="006C0D5F" w:rsidP="006C0D5F">
      <w:pPr>
        <w:widowControl w:val="0"/>
        <w:tabs>
          <w:tab w:val="left" w:pos="8460"/>
          <w:tab w:val="left" w:pos="8910"/>
        </w:tabs>
        <w:jc w:val="center"/>
        <w:rPr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D3603"/>
    <w:rsid w:val="00200346"/>
    <w:rsid w:val="00277B3E"/>
    <w:rsid w:val="002C4D3C"/>
    <w:rsid w:val="003D597C"/>
    <w:rsid w:val="0042179C"/>
    <w:rsid w:val="006C0D5F"/>
    <w:rsid w:val="009D1976"/>
    <w:rsid w:val="00BF767F"/>
    <w:rsid w:val="00CB338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5EA2C"/>
  <w15:docId w15:val="{BC136D25-1783-437B-A124-FBC3421B2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6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67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17</cp:revision>
  <cp:lastPrinted>2018-03-19T12:16:00Z</cp:lastPrinted>
  <dcterms:created xsi:type="dcterms:W3CDTF">2016-10-19T09:45:00Z</dcterms:created>
  <dcterms:modified xsi:type="dcterms:W3CDTF">2018-05-21T11:31:00Z</dcterms:modified>
</cp:coreProperties>
</file>