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6CF400D0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12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F55F7E1" w:rsidR="00BC6F3E" w:rsidRPr="00651CE7" w:rsidRDefault="00BC6F3E" w:rsidP="00651CE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 xml:space="preserve">. </w:t>
      </w:r>
      <w:r w:rsidR="00651CE7" w:rsidRPr="00651CE7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651CE7" w:rsidRPr="00651CE7">
        <w:rPr>
          <w:rFonts w:ascii="Times New Roman" w:hAnsi="Times New Roman" w:cs="Times New Roman"/>
          <w:sz w:val="24"/>
          <w:szCs w:val="24"/>
        </w:rPr>
        <w:t xml:space="preserve">Zagospodarowanie placu rekreacyjno-sportowego przy ul. </w:t>
      </w:r>
      <w:proofErr w:type="spellStart"/>
      <w:r w:rsidR="00651CE7" w:rsidRPr="00651CE7">
        <w:rPr>
          <w:rFonts w:ascii="Times New Roman" w:hAnsi="Times New Roman" w:cs="Times New Roman"/>
          <w:sz w:val="24"/>
          <w:szCs w:val="24"/>
        </w:rPr>
        <w:t>Tarpanowej</w:t>
      </w:r>
      <w:proofErr w:type="spellEnd"/>
      <w:r w:rsidR="00651CE7" w:rsidRPr="00651CE7">
        <w:rPr>
          <w:rFonts w:ascii="Times New Roman" w:hAnsi="Times New Roman" w:cs="Times New Roman"/>
          <w:sz w:val="24"/>
          <w:szCs w:val="24"/>
        </w:rPr>
        <w:t xml:space="preserve"> w Szczecinie – etap I</w:t>
      </w:r>
      <w:r w:rsidR="00651CE7" w:rsidRPr="00651CE7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Pr="00651CE7">
        <w:rPr>
          <w:rFonts w:ascii="Times New Roman" w:hAnsi="Times New Roman" w:cs="Times New Roman"/>
          <w:color w:val="000000"/>
          <w:sz w:val="24"/>
        </w:rPr>
        <w:t xml:space="preserve">, </w:t>
      </w:r>
      <w:r w:rsidRPr="00651CE7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000000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000000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51C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000000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000000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8F3DAB"/>
    <w:rsid w:val="00AA341B"/>
    <w:rsid w:val="00B56209"/>
    <w:rsid w:val="00B80D81"/>
    <w:rsid w:val="00BB0034"/>
    <w:rsid w:val="00BC6F3E"/>
    <w:rsid w:val="00CB4237"/>
    <w:rsid w:val="00D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dcterms:created xsi:type="dcterms:W3CDTF">2018-05-30T09:50:00Z</dcterms:created>
  <dcterms:modified xsi:type="dcterms:W3CDTF">2018-06-15T08:48:00Z</dcterms:modified>
</cp:coreProperties>
</file>