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8738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8738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8738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CA67A4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4014D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A924A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Opróżnianie bezodpływowych zbiorników wód odciekowych na zamkniętych składowiskach odpadów w Sierakowie i Szczecinie-Kluczu ze zrzutem tych wód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4014DC">
        <w:rPr>
          <w:rFonts w:ascii="Times New Roman" w:hAnsi="Times New Roman" w:cs="Times New Roman"/>
          <w:b/>
          <w:sz w:val="24"/>
          <w:szCs w:val="24"/>
        </w:rPr>
        <w:t xml:space="preserve">w punkcie zlewnym oczyszczalni ścieków </w:t>
      </w:r>
      <w:proofErr w:type="spellStart"/>
      <w:r w:rsidRPr="004014DC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Pr="004014DC">
        <w:rPr>
          <w:rFonts w:ascii="Times New Roman" w:hAnsi="Times New Roman" w:cs="Times New Roman"/>
          <w:b/>
          <w:sz w:val="24"/>
          <w:szCs w:val="24"/>
        </w:rPr>
        <w:t xml:space="preserve"> Sp. z o.o. (w podziale na części)</w:t>
      </w:r>
      <w:r w:rsidRPr="004014D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014DC" w:rsidRPr="004014DC" w:rsidRDefault="004014DC" w:rsidP="004014D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F7691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203E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3F3161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CA67A4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CA67A4">
        <w:rPr>
          <w:sz w:val="22"/>
          <w:szCs w:val="22"/>
        </w:rPr>
        <w:t>ej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D47A8"/>
    <w:rsid w:val="00280D12"/>
    <w:rsid w:val="003D35F1"/>
    <w:rsid w:val="003F3161"/>
    <w:rsid w:val="004014DC"/>
    <w:rsid w:val="004B67E5"/>
    <w:rsid w:val="006702BA"/>
    <w:rsid w:val="0068738D"/>
    <w:rsid w:val="00740726"/>
    <w:rsid w:val="008C1E85"/>
    <w:rsid w:val="00A924A0"/>
    <w:rsid w:val="00CA0F09"/>
    <w:rsid w:val="00CA67A4"/>
    <w:rsid w:val="00D25A33"/>
    <w:rsid w:val="00EB075D"/>
    <w:rsid w:val="00ED203E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DFF7B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16</cp:revision>
  <cp:lastPrinted>2019-12-16T07:55:00Z</cp:lastPrinted>
  <dcterms:created xsi:type="dcterms:W3CDTF">2016-09-15T10:23:00Z</dcterms:created>
  <dcterms:modified xsi:type="dcterms:W3CDTF">2019-12-30T14:16:00Z</dcterms:modified>
</cp:coreProperties>
</file>