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9B30D7" w:rsidRDefault="00F77003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0D7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9B30D7" w:rsidRDefault="00F77003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9B30D7" w:rsidRDefault="00EB075D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1461" w:rsidRPr="00F61461" w:rsidRDefault="00F61461" w:rsidP="00F61461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6146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61461">
        <w:rPr>
          <w:rFonts w:ascii="Times New Roman" w:hAnsi="Times New Roman" w:cs="Times New Roman"/>
          <w:b/>
          <w:sz w:val="24"/>
          <w:szCs w:val="24"/>
        </w:rPr>
        <w:t>Remont dachu Bramy Głównej Cmentarza Centralnego</w:t>
      </w:r>
      <w:r w:rsidRPr="00F61461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Pr="00F61461">
        <w:rPr>
          <w:rFonts w:ascii="Times New Roman" w:hAnsi="Times New Roman" w:cs="Times New Roman"/>
          <w:b/>
          <w:sz w:val="24"/>
          <w:szCs w:val="24"/>
        </w:rPr>
        <w:t xml:space="preserve">w Szczecinie – </w:t>
      </w:r>
      <w:r w:rsidRPr="00F61461">
        <w:rPr>
          <w:rFonts w:ascii="Times New Roman" w:hAnsi="Times New Roman" w:cs="Times New Roman"/>
          <w:b/>
          <w:sz w:val="24"/>
          <w:szCs w:val="24"/>
        </w:rPr>
        <w:br/>
        <w:t>etap II – skrzydło wschodnie i południowe</w:t>
      </w:r>
      <w:r w:rsidRPr="00F61461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73D16" w:rsidRPr="009B30D7" w:rsidRDefault="00073D16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5C57FE" w:rsidRPr="009B30D7" w:rsidRDefault="005C57FE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D3F74" w:rsidRDefault="00F77003" w:rsidP="001D10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D7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="00EB075D" w:rsidRPr="009B30D7">
        <w:rPr>
          <w:rFonts w:ascii="Times New Roman" w:hAnsi="Times New Roman" w:cs="Times New Roman"/>
          <w:sz w:val="24"/>
          <w:szCs w:val="24"/>
        </w:rPr>
        <w:t>że w stosunku do W</w:t>
      </w:r>
      <w:r w:rsidRPr="009B30D7">
        <w:rPr>
          <w:rFonts w:ascii="Times New Roman" w:hAnsi="Times New Roman" w:cs="Times New Roman"/>
          <w:sz w:val="24"/>
          <w:szCs w:val="24"/>
        </w:rPr>
        <w:t>ykonawcy</w:t>
      </w:r>
      <w:r w:rsidR="006702BA" w:rsidRPr="009B30D7">
        <w:rPr>
          <w:rFonts w:ascii="Times New Roman" w:hAnsi="Times New Roman" w:cs="Times New Roman"/>
          <w:sz w:val="24"/>
          <w:szCs w:val="24"/>
        </w:rPr>
        <w:t>, którego reprezentuję/jemy nie</w:t>
      </w:r>
      <w:r w:rsidR="00F40DA3">
        <w:rPr>
          <w:rFonts w:ascii="Times New Roman" w:hAnsi="Times New Roman" w:cs="Times New Roman"/>
          <w:sz w:val="24"/>
          <w:szCs w:val="24"/>
        </w:rPr>
        <w:t xml:space="preserve"> </w:t>
      </w:r>
      <w:r w:rsidRPr="009B30D7">
        <w:rPr>
          <w:rFonts w:ascii="Times New Roman" w:hAnsi="Times New Roman" w:cs="Times New Roman"/>
          <w:sz w:val="24"/>
          <w:szCs w:val="24"/>
        </w:rPr>
        <w:t>zachodzą</w:t>
      </w:r>
      <w:r w:rsidRPr="00ED3F74">
        <w:rPr>
          <w:rFonts w:ascii="Times New Roman" w:hAnsi="Times New Roman" w:cs="Times New Roman"/>
          <w:sz w:val="24"/>
          <w:szCs w:val="24"/>
        </w:rPr>
        <w:t xml:space="preserve"> podstawy wyklucz</w:t>
      </w:r>
      <w:r w:rsidR="00F31ECF" w:rsidRPr="00ED3F74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ED3F74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ED3F74">
        <w:rPr>
          <w:rFonts w:ascii="Times New Roman" w:hAnsi="Times New Roman" w:cs="Times New Roman"/>
          <w:sz w:val="24"/>
          <w:szCs w:val="24"/>
        </w:rPr>
        <w:t xml:space="preserve">, o których mowa </w:t>
      </w:r>
      <w:r w:rsidR="00AB059A" w:rsidRPr="00ED3F74">
        <w:rPr>
          <w:rFonts w:ascii="Times New Roman" w:hAnsi="Times New Roman" w:cs="Times New Roman"/>
          <w:sz w:val="24"/>
          <w:szCs w:val="24"/>
        </w:rPr>
        <w:br/>
      </w:r>
      <w:r w:rsidR="00F31ECF" w:rsidRPr="00ED3F74">
        <w:rPr>
          <w:rFonts w:ascii="Times New Roman" w:hAnsi="Times New Roman" w:cs="Times New Roman"/>
          <w:sz w:val="24"/>
          <w:szCs w:val="24"/>
        </w:rPr>
        <w:t xml:space="preserve">w </w:t>
      </w:r>
      <w:r w:rsidR="001D1095">
        <w:rPr>
          <w:rFonts w:ascii="Times New Roman" w:hAnsi="Times New Roman" w:cs="Times New Roman"/>
          <w:sz w:val="24"/>
          <w:szCs w:val="24"/>
        </w:rPr>
        <w:t>r</w:t>
      </w:r>
      <w:r w:rsidR="00F31ECF" w:rsidRPr="00ED3F74">
        <w:rPr>
          <w:rFonts w:ascii="Times New Roman" w:hAnsi="Times New Roman" w:cs="Times New Roman"/>
          <w:sz w:val="24"/>
          <w:szCs w:val="24"/>
        </w:rPr>
        <w:t>ozdziale V pkt 1 Specyfikacji Istotnych Warunków Z</w:t>
      </w:r>
      <w:r w:rsidRPr="00ED3F74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27B1E"/>
    <w:rsid w:val="00073D16"/>
    <w:rsid w:val="001B4C85"/>
    <w:rsid w:val="001C7AA7"/>
    <w:rsid w:val="001D1095"/>
    <w:rsid w:val="00280D12"/>
    <w:rsid w:val="003921F8"/>
    <w:rsid w:val="00450CA5"/>
    <w:rsid w:val="004B67E5"/>
    <w:rsid w:val="005C57FE"/>
    <w:rsid w:val="006067F5"/>
    <w:rsid w:val="006702BA"/>
    <w:rsid w:val="00735933"/>
    <w:rsid w:val="008C1E85"/>
    <w:rsid w:val="009B30D7"/>
    <w:rsid w:val="009E34DE"/>
    <w:rsid w:val="00A2235F"/>
    <w:rsid w:val="00A26B2E"/>
    <w:rsid w:val="00AB059A"/>
    <w:rsid w:val="00C61B8A"/>
    <w:rsid w:val="00CA0F09"/>
    <w:rsid w:val="00CC6D06"/>
    <w:rsid w:val="00CF3177"/>
    <w:rsid w:val="00D25A33"/>
    <w:rsid w:val="00D57888"/>
    <w:rsid w:val="00DC0E38"/>
    <w:rsid w:val="00DD776F"/>
    <w:rsid w:val="00EB075D"/>
    <w:rsid w:val="00EC7D01"/>
    <w:rsid w:val="00ED3F74"/>
    <w:rsid w:val="00F31ECF"/>
    <w:rsid w:val="00F40DA3"/>
    <w:rsid w:val="00F61461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95239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75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32</cp:revision>
  <cp:lastPrinted>2019-05-08T09:40:00Z</cp:lastPrinted>
  <dcterms:created xsi:type="dcterms:W3CDTF">2016-09-15T10:23:00Z</dcterms:created>
  <dcterms:modified xsi:type="dcterms:W3CDTF">2020-04-17T18:24:00Z</dcterms:modified>
</cp:coreProperties>
</file>