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ADFE07C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F66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15535A6" w:rsidR="00BC6F3E" w:rsidRPr="005F669F" w:rsidRDefault="00BC6F3E" w:rsidP="005F669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B873F7">
        <w:rPr>
          <w:rFonts w:ascii="Times New Roman" w:hAnsi="Times New Roman" w:cs="Times New Roman"/>
          <w:sz w:val="24"/>
          <w:szCs w:val="24"/>
        </w:rPr>
        <w:t>„</w:t>
      </w:r>
      <w:bookmarkStart w:id="0" w:name="_GoBack"/>
      <w:bookmarkEnd w:id="0"/>
      <w:r w:rsidR="00B873F7">
        <w:rPr>
          <w:rFonts w:ascii="Times New Roman" w:hAnsi="Times New Roman" w:cs="Times New Roman"/>
          <w:sz w:val="24"/>
          <w:szCs w:val="24"/>
        </w:rPr>
        <w:t>Wymiana rurociągów na terenie Cmentarza Centralnego w Szczecinie</w:t>
      </w:r>
      <w:r w:rsidR="005546E3" w:rsidRPr="005F669F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2D6728" w:rsidRPr="005F669F">
        <w:rPr>
          <w:rFonts w:ascii="Times New Roman" w:hAnsi="Times New Roman" w:cs="Times New Roman"/>
          <w:color w:val="000000"/>
          <w:sz w:val="24"/>
        </w:rPr>
        <w:t xml:space="preserve">, </w:t>
      </w:r>
      <w:r w:rsidRPr="005F669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B87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5F669F"/>
    <w:rsid w:val="00804361"/>
    <w:rsid w:val="00806DF8"/>
    <w:rsid w:val="008F3DAB"/>
    <w:rsid w:val="00AA341B"/>
    <w:rsid w:val="00B56209"/>
    <w:rsid w:val="00B80D81"/>
    <w:rsid w:val="00B873F7"/>
    <w:rsid w:val="00BB0034"/>
    <w:rsid w:val="00BC6F3E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3</cp:revision>
  <cp:lastPrinted>2019-03-21T11:56:00Z</cp:lastPrinted>
  <dcterms:created xsi:type="dcterms:W3CDTF">2020-04-06T08:30:00Z</dcterms:created>
  <dcterms:modified xsi:type="dcterms:W3CDTF">2020-04-07T10:47:00Z</dcterms:modified>
</cp:coreProperties>
</file>