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A19E2C9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0E1DFA5C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2F1A5DE2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2190855D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40590798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2851EA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37F58445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60E02D39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1333BB9A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42B0B8E5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0B1FAA4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16E92A1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09FF8268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2A3A740C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82C6E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7155DE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9BFC2BB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C9E3DC0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7DB3C2F7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744B8439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01C80B6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30827F4A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195A0411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2D5AACE9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AA82AFC" w14:textId="77777777" w:rsidR="008812C9" w:rsidRPr="002D7B1C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85ABD5" w14:textId="28F9D9B5" w:rsidR="00252102" w:rsidRPr="00ED25AF" w:rsidRDefault="00252102" w:rsidP="00252102">
      <w:pPr>
        <w:widowControl w:val="0"/>
        <w:tabs>
          <w:tab w:val="left" w:pos="8460"/>
          <w:tab w:val="left" w:pos="8910"/>
        </w:tabs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ED25AF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="00837C36">
        <w:rPr>
          <w:rFonts w:ascii="Times New Roman" w:hAnsi="Times New Roman" w:cs="Times New Roman"/>
          <w:b/>
          <w:bCs/>
          <w:snapToGrid w:val="0"/>
          <w:sz w:val="24"/>
          <w:szCs w:val="24"/>
        </w:rPr>
        <w:t xml:space="preserve">II - </w:t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 xml:space="preserve">Zagospodarowanie zieleńca przy ul. Niedźwiedziej/Rysiej w Szczecinie – </w:t>
      </w:r>
      <w:r w:rsidR="00ED25AF">
        <w:rPr>
          <w:rFonts w:ascii="Times New Roman" w:hAnsi="Times New Roman" w:cs="Times New Roman"/>
          <w:b/>
          <w:sz w:val="24"/>
          <w:szCs w:val="24"/>
        </w:rPr>
        <w:br/>
      </w:r>
      <w:r w:rsidR="00ED25AF" w:rsidRPr="00ED25AF">
        <w:rPr>
          <w:rFonts w:ascii="Times New Roman" w:hAnsi="Times New Roman" w:cs="Times New Roman"/>
          <w:b/>
          <w:sz w:val="24"/>
          <w:szCs w:val="24"/>
        </w:rPr>
        <w:t>etap I – budowa fontanny wraz z niezbędnymi instalacjami</w:t>
      </w:r>
      <w:r w:rsidRPr="00ED25AF">
        <w:rPr>
          <w:rFonts w:ascii="Times New Roman" w:hAnsi="Times New Roman" w:cs="Times New Roman"/>
          <w:b/>
          <w:color w:val="000000"/>
          <w:sz w:val="24"/>
        </w:rPr>
        <w:t>”</w:t>
      </w:r>
    </w:p>
    <w:p w14:paraId="531E039D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417D73FA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04D724C7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4CAA896F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567486E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6528D63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4806D83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49A2B517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020A02C9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55197AD0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4D895455" w14:textId="77777777" w:rsidR="00113C4F" w:rsidRDefault="00113C4F" w:rsidP="00113C4F">
      <w:pPr>
        <w:tabs>
          <w:tab w:val="num" w:pos="709"/>
        </w:tabs>
        <w:spacing w:line="240" w:lineRule="auto"/>
      </w:pPr>
    </w:p>
    <w:p w14:paraId="28751866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2F35BA87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3B418CBC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5CC0CAE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B35127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6E12B73F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5F0CDF80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37C36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DD400B"/>
    <w:rsid w:val="00E50530"/>
    <w:rsid w:val="00ED25AF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3D482C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CA1AC6-517A-410A-9F4A-7CDBD584A6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255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30</cp:revision>
  <cp:lastPrinted>2018-07-18T10:12:00Z</cp:lastPrinted>
  <dcterms:created xsi:type="dcterms:W3CDTF">2016-11-30T12:56:00Z</dcterms:created>
  <dcterms:modified xsi:type="dcterms:W3CDTF">2020-06-01T08:43:00Z</dcterms:modified>
</cp:coreProperties>
</file>