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CB3020" w14:textId="77777777"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14:paraId="54022FD6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14:paraId="72F21A74" w14:textId="77777777"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14:paraId="4CEDBBB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57465056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3F84E7AE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14:paraId="68B8E263" w14:textId="77777777"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14:paraId="17D1EA8D" w14:textId="77777777"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14:paraId="6B1FDCFD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14:paraId="406DD7D6" w14:textId="77777777"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C2155DF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14:paraId="65E81A9C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14:paraId="1451C145" w14:textId="77777777"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1F702B71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14:paraId="2D3F4A72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17BA53" w14:textId="77777777"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5953E3DC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14:paraId="0259435F" w14:textId="77777777"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357A3BD3" w14:textId="77777777"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14:paraId="2D55DCDB" w14:textId="77777777"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14:paraId="520687D0" w14:textId="77777777"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14:paraId="5F9510A0" w14:textId="77777777" w:rsidR="008812C9" w:rsidRPr="004E6C1C" w:rsidRDefault="008812C9" w:rsidP="00DD400B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14:paraId="79A6B66A" w14:textId="77777777" w:rsidR="008812C9" w:rsidRPr="0084744B" w:rsidRDefault="008812C9" w:rsidP="002D7B1C">
      <w:pPr>
        <w:widowControl w:val="0"/>
        <w:tabs>
          <w:tab w:val="left" w:pos="8460"/>
          <w:tab w:val="left" w:pos="8910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E06A548" w14:textId="4141057B" w:rsidR="00EA5606" w:rsidRPr="00EA5606" w:rsidRDefault="00EA5606" w:rsidP="00EA5606">
      <w:pPr>
        <w:pStyle w:val="Tekstpodstawowy"/>
        <w:spacing w:after="0" w:line="276" w:lineRule="auto"/>
        <w:ind w:left="142" w:hanging="142"/>
        <w:jc w:val="center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EA5606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EA560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Przebudowa piaskownika i remont strumienia Glinianka na odcinku </w:t>
      </w:r>
      <w:r w:rsidRPr="00EA5606">
        <w:rPr>
          <w:rFonts w:ascii="Times New Roman" w:hAnsi="Times New Roman" w:cs="Times New Roman"/>
          <w:b/>
          <w:bCs/>
          <w:iCs/>
          <w:sz w:val="24"/>
          <w:szCs w:val="24"/>
        </w:rPr>
        <w:br/>
      </w:r>
      <w:r w:rsidRPr="00EA560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od ul. Koszalińskiej do ul. Narciarskiej (km 0+000 do km 0+372) oraz strumienia Osiniec na odcinku od ul. Koszalińskiej do ul. Tęczowej i strumienia </w:t>
      </w:r>
      <w:proofErr w:type="spellStart"/>
      <w:r w:rsidRPr="00EA5606">
        <w:rPr>
          <w:rFonts w:ascii="Times New Roman" w:hAnsi="Times New Roman" w:cs="Times New Roman"/>
          <w:b/>
          <w:bCs/>
          <w:iCs/>
          <w:sz w:val="24"/>
          <w:szCs w:val="24"/>
        </w:rPr>
        <w:t>Osieńczyk</w:t>
      </w:r>
      <w:proofErr w:type="spellEnd"/>
      <w:r w:rsidRPr="00EA560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 </w:t>
      </w:r>
      <w:r w:rsidRPr="00EA5606">
        <w:rPr>
          <w:rFonts w:ascii="Times New Roman" w:hAnsi="Times New Roman" w:cs="Times New Roman"/>
          <w:b/>
          <w:bCs/>
          <w:iCs/>
          <w:sz w:val="24"/>
          <w:szCs w:val="24"/>
        </w:rPr>
        <w:br/>
      </w:r>
      <w:r w:rsidRPr="00EA5606">
        <w:rPr>
          <w:rFonts w:ascii="Times New Roman" w:hAnsi="Times New Roman" w:cs="Times New Roman"/>
          <w:b/>
          <w:bCs/>
          <w:iCs/>
          <w:sz w:val="24"/>
          <w:szCs w:val="24"/>
        </w:rPr>
        <w:t>od ul. Koszalińskiej do ul. Podolskiej w Szczecinie.</w:t>
      </w:r>
    </w:p>
    <w:p w14:paraId="1EE2A9F9" w14:textId="19D986DE" w:rsidR="008812C9" w:rsidRPr="00EA5606" w:rsidRDefault="00EA5606" w:rsidP="00EA5606">
      <w:pPr>
        <w:tabs>
          <w:tab w:val="left" w:pos="142"/>
        </w:tabs>
        <w:ind w:left="142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EA5606">
        <w:rPr>
          <w:rFonts w:ascii="Times New Roman" w:hAnsi="Times New Roman" w:cs="Times New Roman"/>
          <w:b/>
          <w:bCs/>
          <w:iCs/>
          <w:sz w:val="24"/>
          <w:szCs w:val="24"/>
          <w:u w:val="single"/>
        </w:rPr>
        <w:t xml:space="preserve">Etap I </w:t>
      </w:r>
      <w:r w:rsidRPr="00EA5606">
        <w:rPr>
          <w:rFonts w:ascii="Times New Roman" w:hAnsi="Times New Roman" w:cs="Times New Roman"/>
          <w:b/>
          <w:bCs/>
          <w:iCs/>
          <w:sz w:val="24"/>
          <w:szCs w:val="24"/>
        </w:rPr>
        <w:t xml:space="preserve">– przebudowa piaskownika w rejonie ul. Koszalińskiej od km 0+000 </w:t>
      </w:r>
      <w:r>
        <w:rPr>
          <w:rFonts w:ascii="Times New Roman" w:hAnsi="Times New Roman" w:cs="Times New Roman"/>
          <w:b/>
          <w:bCs/>
          <w:iCs/>
          <w:sz w:val="24"/>
          <w:szCs w:val="24"/>
        </w:rPr>
        <w:br/>
      </w:r>
      <w:r w:rsidRPr="00EA5606">
        <w:rPr>
          <w:rFonts w:ascii="Times New Roman" w:hAnsi="Times New Roman" w:cs="Times New Roman"/>
          <w:b/>
          <w:bCs/>
          <w:iCs/>
          <w:sz w:val="24"/>
          <w:szCs w:val="24"/>
        </w:rPr>
        <w:t>do km 0+018 i remont strumienia Glinianka na odcinku od km 0+018 do km 0+372</w:t>
      </w:r>
      <w:r w:rsidRPr="00EA5606">
        <w:rPr>
          <w:rFonts w:ascii="Times New Roman" w:hAnsi="Times New Roman" w:cs="Times New Roman"/>
          <w:b/>
          <w:bCs/>
          <w:color w:val="000000"/>
          <w:sz w:val="24"/>
        </w:rPr>
        <w:t>”</w:t>
      </w:r>
    </w:p>
    <w:p w14:paraId="789F70F2" w14:textId="77777777" w:rsidR="008812C9" w:rsidRPr="004E6C1C" w:rsidRDefault="008812C9" w:rsidP="00DD400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6C1C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4E6C1C">
        <w:rPr>
          <w:rFonts w:ascii="Times New Roman" w:hAnsi="Times New Roman" w:cs="Times New Roman"/>
          <w:sz w:val="24"/>
          <w:szCs w:val="24"/>
        </w:rPr>
        <w:t>że</w:t>
      </w:r>
      <w:r w:rsidR="00113C4F" w:rsidRPr="004E6C1C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14:paraId="17BCFCA9" w14:textId="77777777"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</w:p>
    <w:p w14:paraId="4835A5E7" w14:textId="77777777"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2A65D6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E919131" w14:textId="77777777"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14:paraId="617BE575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14:paraId="691E9FA1" w14:textId="77777777"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14:paraId="3D620B09" w14:textId="39A569D3" w:rsidR="00113C4F" w:rsidRPr="00EA5606" w:rsidRDefault="008812C9" w:rsidP="00EA560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14:paraId="754E3D92" w14:textId="2D4B21D4" w:rsidR="00113C4F" w:rsidRDefault="00113C4F" w:rsidP="00113C4F">
      <w:pPr>
        <w:tabs>
          <w:tab w:val="num" w:pos="709"/>
        </w:tabs>
        <w:spacing w:line="240" w:lineRule="auto"/>
      </w:pPr>
    </w:p>
    <w:p w14:paraId="365D8321" w14:textId="77777777" w:rsidR="00EA5606" w:rsidRDefault="00EA5606" w:rsidP="00113C4F">
      <w:pPr>
        <w:tabs>
          <w:tab w:val="num" w:pos="709"/>
        </w:tabs>
        <w:spacing w:line="240" w:lineRule="auto"/>
      </w:pPr>
    </w:p>
    <w:p w14:paraId="2AE84FD3" w14:textId="77777777" w:rsidR="00EA5606" w:rsidRDefault="00EA5606" w:rsidP="00113C4F">
      <w:pPr>
        <w:tabs>
          <w:tab w:val="num" w:pos="709"/>
        </w:tabs>
        <w:spacing w:line="240" w:lineRule="auto"/>
      </w:pPr>
    </w:p>
    <w:p w14:paraId="559CFA0E" w14:textId="77777777"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14:paraId="0231DA35" w14:textId="77777777"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14:paraId="4D8CE50A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14:paraId="1B32D448" w14:textId="77777777"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14:paraId="08068648" w14:textId="77777777"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252102"/>
    <w:rsid w:val="002D7B1C"/>
    <w:rsid w:val="003C2004"/>
    <w:rsid w:val="004E6C1C"/>
    <w:rsid w:val="004F6256"/>
    <w:rsid w:val="005B31F8"/>
    <w:rsid w:val="007C5F21"/>
    <w:rsid w:val="0084744B"/>
    <w:rsid w:val="008812C9"/>
    <w:rsid w:val="00882754"/>
    <w:rsid w:val="008E0C46"/>
    <w:rsid w:val="00930B68"/>
    <w:rsid w:val="00AA76FC"/>
    <w:rsid w:val="00B01331"/>
    <w:rsid w:val="00B519A1"/>
    <w:rsid w:val="00BB3501"/>
    <w:rsid w:val="00BE5DAC"/>
    <w:rsid w:val="00CB104D"/>
    <w:rsid w:val="00CE318B"/>
    <w:rsid w:val="00DD400B"/>
    <w:rsid w:val="00E50530"/>
    <w:rsid w:val="00EA5606"/>
    <w:rsid w:val="00EF7BCA"/>
    <w:rsid w:val="00F44E02"/>
    <w:rsid w:val="00F7753E"/>
    <w:rsid w:val="00FB1D68"/>
    <w:rsid w:val="00FC0855"/>
    <w:rsid w:val="00FC1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90944B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9376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9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7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2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C9EE37-86D8-4249-85F5-5652A129DA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296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Agnieszka Zadernowska</cp:lastModifiedBy>
  <cp:revision>31</cp:revision>
  <cp:lastPrinted>2018-07-18T10:12:00Z</cp:lastPrinted>
  <dcterms:created xsi:type="dcterms:W3CDTF">2016-11-30T12:56:00Z</dcterms:created>
  <dcterms:modified xsi:type="dcterms:W3CDTF">2020-10-26T09:50:00Z</dcterms:modified>
</cp:coreProperties>
</file>