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4E824" w14:textId="4998376C" w:rsidR="005A605C" w:rsidRDefault="005A605C" w:rsidP="005A605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A605C">
        <w:rPr>
          <w:rFonts w:ascii="Times New Roman" w:hAnsi="Times New Roman" w:cs="Times New Roman"/>
          <w:b/>
          <w:bCs/>
          <w:sz w:val="24"/>
          <w:szCs w:val="24"/>
        </w:rPr>
        <w:t>Załącznik nr 4/I</w:t>
      </w:r>
    </w:p>
    <w:p w14:paraId="6F92F7F8" w14:textId="743FE36C" w:rsidR="005A605C" w:rsidRDefault="005A605C" w:rsidP="005A605C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489AA" w14:textId="2515DB0A" w:rsidR="005A605C" w:rsidRDefault="005A605C" w:rsidP="005A605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OPIS PRZEDMIOTU ZAMÓWIENIA </w:t>
      </w:r>
    </w:p>
    <w:p w14:paraId="5280D810" w14:textId="619E1720" w:rsidR="005A605C" w:rsidRPr="005A605C" w:rsidRDefault="005A605C" w:rsidP="005A605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CZĘŚĆ I</w:t>
      </w:r>
    </w:p>
    <w:p w14:paraId="7EA8A44E" w14:textId="77777777" w:rsidR="005A605C" w:rsidRPr="005A605C" w:rsidRDefault="005A605C" w:rsidP="005A605C">
      <w:pPr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A54CF4B" w14:textId="77777777" w:rsidR="005A605C" w:rsidRPr="005A605C" w:rsidRDefault="005A605C" w:rsidP="005A605C">
      <w:pPr>
        <w:spacing w:after="0"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05132E" w14:textId="04617A5B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850 kg (opakowanie jednostkowe min. 1 200 max 1 240 g) karmy w puszkach (mięsne kawałki w sosie)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o zawartości:</w:t>
      </w:r>
    </w:p>
    <w:p w14:paraId="6BBDAA58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mięso i produkty pochodzenia zwierzęcego - min. 68% w kawałkach (w tym 4% jagnięciny), zboża, substancje mineralne, cukry</w:t>
      </w:r>
    </w:p>
    <w:p w14:paraId="663CDB9E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6,5%</w:t>
      </w:r>
    </w:p>
    <w:p w14:paraId="47C21ABC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4%</w:t>
      </w:r>
    </w:p>
    <w:p w14:paraId="7C886C12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2,5%</w:t>
      </w:r>
    </w:p>
    <w:p w14:paraId="18A6DD36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54811F08" w14:textId="77777777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81,5%</w:t>
      </w:r>
    </w:p>
    <w:p w14:paraId="78905B82" w14:textId="34BF614E" w:rsidR="005A605C" w:rsidRPr="005A605C" w:rsidRDefault="005A605C" w:rsidP="005A605C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Rafi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Classic z Jagnięciną w Sosie 1240g</w:t>
      </w:r>
    </w:p>
    <w:p w14:paraId="55136FC1" w14:textId="77777777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850 kg (opakowanie jednostkowe min. 1 200 max 1 240 g) karmy w puszkach (mięsne kawałki w sosie)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o zawartości:</w:t>
      </w:r>
    </w:p>
    <w:p w14:paraId="65B31DBF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mięso i produkty pochodzenia zwierzęcego - min. 66% w kawałkach (w tym 4% indyka), zboża, warzywa (4% marchew), substancje mineralne, cukry</w:t>
      </w:r>
    </w:p>
    <w:p w14:paraId="2389120A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7,5%</w:t>
      </w:r>
    </w:p>
    <w:p w14:paraId="5C85C174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4,5%</w:t>
      </w:r>
    </w:p>
    <w:p w14:paraId="125B6559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2,5%</w:t>
      </w:r>
    </w:p>
    <w:p w14:paraId="574BB184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0,4%</w:t>
      </w:r>
    </w:p>
    <w:p w14:paraId="0DE5F8E9" w14:textId="77777777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80,0%</w:t>
      </w:r>
    </w:p>
    <w:p w14:paraId="4A8AC1F5" w14:textId="26C4E5A8" w:rsidR="005A605C" w:rsidRPr="005A605C" w:rsidRDefault="005A605C" w:rsidP="005A605C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Rafi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Classic z Indykiem i Marchewką w Sosie 1240g</w:t>
      </w:r>
    </w:p>
    <w:p w14:paraId="483FC080" w14:textId="77777777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850 kg (opakowanie jednostkowe min. 1 200 max 1 240 g) karmy w puszkach (mięsne kawałki w sosie)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o zawartości:</w:t>
      </w:r>
    </w:p>
    <w:p w14:paraId="50C8C8F0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mięso i produkty pochodzenia zwierzęcego - min. 60% w kawałkach (w tym 4% drobiu), zboża, substancje mineralne, cukry</w:t>
      </w:r>
    </w:p>
    <w:p w14:paraId="41D1823E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6,5%</w:t>
      </w:r>
    </w:p>
    <w:p w14:paraId="1D7E634F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4%</w:t>
      </w:r>
    </w:p>
    <w:p w14:paraId="14B49EED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2,5%</w:t>
      </w:r>
    </w:p>
    <w:p w14:paraId="704199AD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1FB168CD" w14:textId="77777777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81,5%</w:t>
      </w:r>
    </w:p>
    <w:p w14:paraId="740E4A20" w14:textId="699D2865" w:rsidR="005A605C" w:rsidRPr="005A605C" w:rsidRDefault="005A605C" w:rsidP="005A605C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24103965"/>
      <w:bookmarkEnd w:id="0"/>
      <w:r w:rsidRPr="005A605C">
        <w:rPr>
          <w:rFonts w:ascii="Times New Roman" w:hAnsi="Times New Roman" w:cs="Times New Roman"/>
          <w:sz w:val="24"/>
          <w:szCs w:val="24"/>
        </w:rPr>
        <w:t xml:space="preserve">w typie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Rafi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Classic z Drobiem w Sosie 1240g</w:t>
      </w:r>
    </w:p>
    <w:p w14:paraId="633E9CAB" w14:textId="0971B0ED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>d</w:t>
      </w:r>
      <w:r w:rsidRPr="005A605C">
        <w:rPr>
          <w:rFonts w:ascii="Times New Roman" w:hAnsi="Times New Roman" w:cs="Times New Roman"/>
          <w:sz w:val="24"/>
          <w:szCs w:val="24"/>
        </w:rPr>
        <w:t xml:space="preserve">o 850 kg (opakowanie jednostkowe min. 1 200 max 1 240 g) karmy w puszkach (mięsne kawałki w sosie)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o zawartości:</w:t>
      </w:r>
    </w:p>
    <w:p w14:paraId="740D2D73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mięso i produkty pochodzenia zwierzęcego - min. 60% w kawałkach (w tym 4% wołowiny), zboża, substancje mineralne, cukry</w:t>
      </w:r>
    </w:p>
    <w:p w14:paraId="3895931B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6,5%</w:t>
      </w:r>
    </w:p>
    <w:p w14:paraId="5D39563D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4%</w:t>
      </w:r>
    </w:p>
    <w:p w14:paraId="7BAE3D6B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2,5%</w:t>
      </w:r>
    </w:p>
    <w:p w14:paraId="66773B36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072784E0" w14:textId="77777777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wilgotność - min. 81,5% </w:t>
      </w:r>
    </w:p>
    <w:p w14:paraId="12213B54" w14:textId="0170D3BA" w:rsidR="005A605C" w:rsidRPr="005A605C" w:rsidRDefault="005A605C" w:rsidP="005A605C">
      <w:pPr>
        <w:pStyle w:val="Akapitzlist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Rafi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Classic Wołowina w Sosie 1240g</w:t>
      </w:r>
    </w:p>
    <w:p w14:paraId="60774835" w14:textId="77777777" w:rsidR="005A605C" w:rsidRPr="005A605C" w:rsidRDefault="005A605C" w:rsidP="005A605C">
      <w:pPr>
        <w:pStyle w:val="Akapitzlist"/>
        <w:spacing w:after="0" w:line="276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EDB09A" w14:textId="77777777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350 kg (opakowanie jednostkowe min. 625 g max 800 g) karmy w puszkach (mięsne kawałki) z wołowiną i kurczakiem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bez dodatku zbóż, soi, sztucznych barwników o zawartości:</w:t>
      </w:r>
    </w:p>
    <w:p w14:paraId="7C9CC86D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mięso i produkty pochodzenia zwierzęcego - min. 38% wołowiny, min. 30% kurczaka  </w:t>
      </w:r>
    </w:p>
    <w:p w14:paraId="25C1FE8D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11%</w:t>
      </w:r>
    </w:p>
    <w:p w14:paraId="1E4F31EE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8,5%</w:t>
      </w:r>
    </w:p>
    <w:p w14:paraId="5F3B2E9B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7C77E485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1E86B7F5" w14:textId="77777777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77%</w:t>
      </w:r>
    </w:p>
    <w:p w14:paraId="314BEC60" w14:textId="30A6380F" w:rsidR="005A605C" w:rsidRPr="005A605C" w:rsidRDefault="005A605C" w:rsidP="005A605C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ANIMONDA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GranCarno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Dog 800 g smak: Wołowina + kurczak</w:t>
      </w:r>
    </w:p>
    <w:p w14:paraId="48B7E575" w14:textId="77777777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350 kg (opakowanie jednostkowe min. 625 g max 800 g) karmy w puszkach (mięsne kawałki) z wołowiną i indykiem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bez dodatku zbóż, soi, sztucznych barwników o zawartości:</w:t>
      </w:r>
    </w:p>
    <w:p w14:paraId="51EA9763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mięso i produkty pochodzenia zwierzęcego - min. 48% wołowiny, min. 31% rosołu, min. 20% indyka  </w:t>
      </w:r>
    </w:p>
    <w:p w14:paraId="2FBEA1A9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11%</w:t>
      </w:r>
    </w:p>
    <w:p w14:paraId="3F4C8B10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8,5%</w:t>
      </w:r>
    </w:p>
    <w:p w14:paraId="767FC744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1F0C6F78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3B1D1A7F" w14:textId="77777777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77%</w:t>
      </w:r>
    </w:p>
    <w:p w14:paraId="668E540C" w14:textId="5BC6FB59" w:rsidR="005A605C" w:rsidRPr="005A605C" w:rsidRDefault="005A605C" w:rsidP="005A605C">
      <w:pPr>
        <w:pStyle w:val="Akapitzlist"/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ANIMONDA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GranCarno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Dog 800 g smak: Wołowina + Indyk</w:t>
      </w:r>
    </w:p>
    <w:p w14:paraId="7D3B4F5C" w14:textId="77777777" w:rsidR="005A605C" w:rsidRPr="005A605C" w:rsidRDefault="005A605C" w:rsidP="005A605C">
      <w:pPr>
        <w:pStyle w:val="Akapitzlist"/>
        <w:numPr>
          <w:ilvl w:val="0"/>
          <w:numId w:val="17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do 350 kg (opakowanie jednostkowe min. 625 g max 800 g) karmy w puszkach (mięsne kawałki) z wołowiną i jagnięciną </w:t>
      </w:r>
      <w:r w:rsidRPr="005A605C">
        <w:rPr>
          <w:rFonts w:ascii="Times New Roman" w:hAnsi="Times New Roman" w:cs="Times New Roman"/>
          <w:sz w:val="24"/>
          <w:szCs w:val="24"/>
          <w:u w:val="single"/>
        </w:rPr>
        <w:t>dla dorosłych psów</w:t>
      </w:r>
      <w:r w:rsidRPr="005A605C">
        <w:rPr>
          <w:rFonts w:ascii="Times New Roman" w:hAnsi="Times New Roman" w:cs="Times New Roman"/>
          <w:sz w:val="24"/>
          <w:szCs w:val="24"/>
        </w:rPr>
        <w:t xml:space="preserve"> bez dodatku zbóż, soi, sztucznych barwników o zawartości:</w:t>
      </w:r>
    </w:p>
    <w:p w14:paraId="6760780D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mięso i produkty pochodzenia zwierzęcego - min. 53% wołowiny, min. 31% rosołu, min. 15% jagnięciny</w:t>
      </w:r>
    </w:p>
    <w:p w14:paraId="7AEA7FD5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białko surowe - min. 11%</w:t>
      </w:r>
    </w:p>
    <w:p w14:paraId="11370AEA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tłuszcz surowy - min. 8,5%</w:t>
      </w:r>
    </w:p>
    <w:p w14:paraId="07AA624B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2E897BF6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6B65665B" w14:textId="77777777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605C">
        <w:rPr>
          <w:rFonts w:ascii="Times New Roman" w:hAnsi="Times New Roman" w:cs="Times New Roman"/>
          <w:sz w:val="24"/>
          <w:szCs w:val="24"/>
        </w:rPr>
        <w:t>wilgotność - min. 77%</w:t>
      </w:r>
    </w:p>
    <w:p w14:paraId="2C1490AB" w14:textId="7BD8A2C3" w:rsidR="005A605C" w:rsidRPr="005A605C" w:rsidRDefault="005A605C" w:rsidP="005A605C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05C">
        <w:rPr>
          <w:rFonts w:ascii="Times New Roman" w:hAnsi="Times New Roman" w:cs="Times New Roman"/>
          <w:sz w:val="24"/>
          <w:szCs w:val="24"/>
        </w:rPr>
        <w:t xml:space="preserve">w typie ANIMONDA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GranCarno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605C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5A605C">
        <w:rPr>
          <w:rFonts w:ascii="Times New Roman" w:hAnsi="Times New Roman" w:cs="Times New Roman"/>
          <w:sz w:val="24"/>
          <w:szCs w:val="24"/>
        </w:rPr>
        <w:t xml:space="preserve"> Dog 800g smak: Wołowina + jagnięcina</w:t>
      </w:r>
    </w:p>
    <w:p w14:paraId="40E91451" w14:textId="372696F2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799E00" w14:textId="7AAF48E7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8CBD21" w14:textId="7F407486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33B34" w14:textId="6AC323E9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45A2AB" w14:textId="197E7215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EB620D" w14:textId="3B1D5F12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D500EA" w14:textId="369106DF" w:rsidR="005A605C" w:rsidRDefault="005A605C" w:rsidP="005A605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A54305" w14:textId="77777777" w:rsidR="000969F2" w:rsidRPr="005A605C" w:rsidRDefault="000969F2" w:rsidP="005A605C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0969F2" w:rsidRPr="005A605C" w:rsidSect="005A605C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B6DB5"/>
    <w:multiLevelType w:val="hybridMultilevel"/>
    <w:tmpl w:val="C94630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615BF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F4770C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F76E82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9F4AF3"/>
    <w:multiLevelType w:val="hybridMultilevel"/>
    <w:tmpl w:val="C57A8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C545A"/>
    <w:multiLevelType w:val="hybridMultilevel"/>
    <w:tmpl w:val="0DBEB488"/>
    <w:lvl w:ilvl="0" w:tplc="9D66E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0732D4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7D07449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661741"/>
    <w:multiLevelType w:val="hybridMultilevel"/>
    <w:tmpl w:val="0DBEB488"/>
    <w:lvl w:ilvl="0" w:tplc="9D66E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9447DB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0929A8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DB3BED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579184C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BA7797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1092E3F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674150F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B533E6"/>
    <w:multiLevelType w:val="hybridMultilevel"/>
    <w:tmpl w:val="0DBEB488"/>
    <w:lvl w:ilvl="0" w:tplc="9D66E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6"/>
  </w:num>
  <w:num w:numId="4">
    <w:abstractNumId w:val="15"/>
  </w:num>
  <w:num w:numId="5">
    <w:abstractNumId w:val="1"/>
  </w:num>
  <w:num w:numId="6">
    <w:abstractNumId w:val="14"/>
  </w:num>
  <w:num w:numId="7">
    <w:abstractNumId w:val="11"/>
  </w:num>
  <w:num w:numId="8">
    <w:abstractNumId w:val="12"/>
  </w:num>
  <w:num w:numId="9">
    <w:abstractNumId w:val="6"/>
  </w:num>
  <w:num w:numId="10">
    <w:abstractNumId w:val="5"/>
  </w:num>
  <w:num w:numId="11">
    <w:abstractNumId w:val="3"/>
  </w:num>
  <w:num w:numId="12">
    <w:abstractNumId w:val="13"/>
  </w:num>
  <w:num w:numId="13">
    <w:abstractNumId w:val="7"/>
  </w:num>
  <w:num w:numId="14">
    <w:abstractNumId w:val="8"/>
  </w:num>
  <w:num w:numId="15">
    <w:abstractNumId w:val="10"/>
  </w:num>
  <w:num w:numId="16">
    <w:abstractNumId w:val="9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9F2"/>
    <w:rsid w:val="000969F2"/>
    <w:rsid w:val="005A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C53A"/>
  <w15:chartTrackingRefBased/>
  <w15:docId w15:val="{7BFC6D7F-EEDC-47D3-8AD9-46DF131F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A605C"/>
    <w:rPr>
      <w:b/>
      <w:bCs/>
    </w:rPr>
  </w:style>
  <w:style w:type="paragraph" w:styleId="Akapitzlist">
    <w:name w:val="List Paragraph"/>
    <w:basedOn w:val="Normalny"/>
    <w:uiPriority w:val="34"/>
    <w:qFormat/>
    <w:rsid w:val="005A605C"/>
    <w:pPr>
      <w:ind w:left="720"/>
      <w:contextualSpacing/>
    </w:pPr>
  </w:style>
  <w:style w:type="character" w:customStyle="1" w:styleId="iaitekst">
    <w:name w:val="iai_tekst"/>
    <w:basedOn w:val="Domylnaczcionkaakapitu"/>
    <w:rsid w:val="005A6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2020-11-09T07:17:00Z</dcterms:created>
  <dcterms:modified xsi:type="dcterms:W3CDTF">2020-11-09T07:22:00Z</dcterms:modified>
</cp:coreProperties>
</file>