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7D3" w:rsidRPr="00D84C82" w:rsidRDefault="005F67D3" w:rsidP="00D84C82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D84C82">
        <w:rPr>
          <w:rFonts w:ascii="Times New Roman" w:hAnsi="Times New Roman" w:cs="Times New Roman"/>
          <w:b/>
          <w:bCs/>
          <w:sz w:val="24"/>
          <w:szCs w:val="24"/>
        </w:rPr>
        <w:t xml:space="preserve">Załącznik nr 4 </w:t>
      </w:r>
    </w:p>
    <w:p w:rsidR="005F67D3" w:rsidRPr="00BD2E41" w:rsidRDefault="005F67D3">
      <w:pPr>
        <w:rPr>
          <w:rFonts w:ascii="Times New Roman" w:hAnsi="Times New Roman" w:cs="Times New Roman"/>
          <w:sz w:val="28"/>
          <w:szCs w:val="28"/>
        </w:rPr>
      </w:pPr>
      <w:r w:rsidRPr="00BD2E41">
        <w:rPr>
          <w:rFonts w:ascii="Times New Roman" w:hAnsi="Times New Roman" w:cs="Times New Roman"/>
          <w:sz w:val="28"/>
          <w:szCs w:val="28"/>
        </w:rPr>
        <w:t>Parametry urządzeń zabawowych.</w:t>
      </w:r>
    </w:p>
    <w:p w:rsidR="005F67D3" w:rsidRPr="00BD2E41" w:rsidRDefault="005F67D3">
      <w:pPr>
        <w:rPr>
          <w:rFonts w:ascii="Times New Roman" w:hAnsi="Times New Roman" w:cs="Times New Roman"/>
          <w:sz w:val="28"/>
          <w:szCs w:val="28"/>
        </w:rPr>
      </w:pPr>
    </w:p>
    <w:p w:rsidR="005F67D3" w:rsidRPr="00BD2E41" w:rsidRDefault="005F67D3" w:rsidP="00A43EEE">
      <w:pPr>
        <w:pStyle w:val="ListParagraph"/>
        <w:numPr>
          <w:ilvl w:val="0"/>
          <w:numId w:val="3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D2E41">
        <w:rPr>
          <w:rFonts w:ascii="Times New Roman" w:hAnsi="Times New Roman" w:cs="Times New Roman"/>
          <w:sz w:val="28"/>
          <w:szCs w:val="28"/>
        </w:rPr>
        <w:t>Karuzela wodna o obrocie 360°,  (fot. nr 1)</w:t>
      </w:r>
    </w:p>
    <w:p w:rsidR="005F67D3" w:rsidRPr="00BD2E41" w:rsidRDefault="005F67D3" w:rsidP="00A43EEE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D2E41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D2E41">
        <w:rPr>
          <w:rFonts w:ascii="Times New Roman" w:hAnsi="Times New Roman" w:cs="Times New Roman"/>
          <w:sz w:val="28"/>
          <w:szCs w:val="28"/>
        </w:rPr>
        <w:t>Rozmiar 250 cm x 250 cm x 160 cm</w:t>
      </w:r>
    </w:p>
    <w:p w:rsidR="005F67D3" w:rsidRPr="00BD2E41" w:rsidRDefault="005F67D3" w:rsidP="00A43EEE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5F67D3" w:rsidRPr="00BD2E41" w:rsidRDefault="005F67D3" w:rsidP="00A43EE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D2E41">
        <w:rPr>
          <w:rFonts w:ascii="Times New Roman" w:hAnsi="Times New Roman" w:cs="Times New Roman"/>
          <w:sz w:val="28"/>
          <w:szCs w:val="28"/>
        </w:rPr>
        <w:t>Fot. 1 Karuzela wodna.</w:t>
      </w:r>
    </w:p>
    <w:p w:rsidR="005F67D3" w:rsidRPr="00A43EEE" w:rsidRDefault="005F67D3" w:rsidP="00A43EEE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371EA">
        <w:rPr>
          <w:rFonts w:ascii="Times New Roman" w:hAnsi="Times New Roman" w:cs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5" type="#_x0000_t75" style="width:252.75pt;height:176.25pt;visibility:visible" o:bordertopcolor="black" o:borderleftcolor="black" o:borderbottomcolor="black" o:borderrightcolor="black">
            <v:imagedata r:id="rId5" o:title="" croptop="25366f" cropleft="39912f"/>
            <w10:bordertop type="single" width="8"/>
            <w10:borderleft type="single" width="8"/>
            <w10:borderbottom type="single" width="8"/>
            <w10:borderright type="single" width="8"/>
          </v:shape>
        </w:pict>
      </w:r>
    </w:p>
    <w:p w:rsidR="005F67D3" w:rsidRDefault="005F67D3" w:rsidP="00A43EEE">
      <w:pPr>
        <w:rPr>
          <w:rFonts w:ascii="Times New Roman" w:hAnsi="Times New Roman" w:cs="Times New Roman"/>
          <w:sz w:val="24"/>
          <w:szCs w:val="24"/>
        </w:rPr>
      </w:pPr>
    </w:p>
    <w:p w:rsidR="005F67D3" w:rsidRPr="00BD2E41" w:rsidRDefault="005F67D3" w:rsidP="00A43EE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D2E41">
        <w:rPr>
          <w:rFonts w:ascii="Times New Roman" w:hAnsi="Times New Roman" w:cs="Times New Roman"/>
          <w:sz w:val="28"/>
          <w:szCs w:val="28"/>
        </w:rPr>
        <w:t>Zjeżdżalnia, (fot. nr 2)</w:t>
      </w:r>
    </w:p>
    <w:p w:rsidR="005F67D3" w:rsidRPr="00BD2E41" w:rsidRDefault="005F67D3" w:rsidP="00A43EEE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BD2E41">
        <w:rPr>
          <w:rFonts w:ascii="Times New Roman" w:hAnsi="Times New Roman" w:cs="Times New Roman"/>
          <w:sz w:val="28"/>
          <w:szCs w:val="28"/>
        </w:rPr>
        <w:t>Rozmiar: 250 cm x 240 cm x 115 cm</w:t>
      </w:r>
    </w:p>
    <w:p w:rsidR="005F67D3" w:rsidRPr="00BD2E41" w:rsidRDefault="005F67D3" w:rsidP="00A43EEE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5F67D3" w:rsidRPr="00BD2E41" w:rsidRDefault="005F67D3" w:rsidP="00A43EEE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BD2E41">
        <w:rPr>
          <w:rFonts w:ascii="Times New Roman" w:hAnsi="Times New Roman" w:cs="Times New Roman"/>
          <w:sz w:val="28"/>
          <w:szCs w:val="28"/>
        </w:rPr>
        <w:t>Fot. 2 Zjeżdżalnia.</w:t>
      </w:r>
    </w:p>
    <w:p w:rsidR="005F67D3" w:rsidRDefault="005F67D3" w:rsidP="00A43EE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5F67D3" w:rsidRDefault="005F67D3" w:rsidP="00A43EEE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D371EA">
        <w:rPr>
          <w:rFonts w:ascii="Times New Roman" w:hAnsi="Times New Roman" w:cs="Times New Roman"/>
          <w:noProof/>
          <w:sz w:val="24"/>
          <w:szCs w:val="24"/>
        </w:rPr>
        <w:pict>
          <v:shape id="Obraz 7" o:spid="_x0000_i1026" type="#_x0000_t75" style="width:251.25pt;height:171.75pt;visibility:visible" o:bordertopcolor="black" o:borderleftcolor="black" o:borderbottomcolor="black" o:borderrightcolor="black">
            <v:imagedata r:id="rId6" o:title="" croptop="25591f" cropbottom="17253f" cropleft="6379f" cropright="37616f"/>
            <w10:bordertop type="single" width="8"/>
            <w10:borderleft type="single" width="8"/>
            <w10:borderbottom type="single" width="8"/>
            <w10:borderright type="single" width="8"/>
          </v:shape>
        </w:pict>
      </w:r>
    </w:p>
    <w:p w:rsidR="005F67D3" w:rsidRDefault="005F67D3" w:rsidP="00A43EE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5F67D3" w:rsidRDefault="005F67D3" w:rsidP="00A43EE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5F67D3" w:rsidRDefault="005F67D3" w:rsidP="00A43EE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5F67D3" w:rsidRDefault="005F67D3" w:rsidP="00A43EE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5F67D3" w:rsidRDefault="005F67D3" w:rsidP="00BD2E4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Bujak – huśtawka na wodzie typu „konik”, (fot. nr 3)</w:t>
      </w:r>
    </w:p>
    <w:p w:rsidR="005F67D3" w:rsidRDefault="005F67D3" w:rsidP="00BD2E41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Rozmiar 210 cm x 106 cm x 85 cm</w:t>
      </w:r>
    </w:p>
    <w:p w:rsidR="005F67D3" w:rsidRDefault="005F67D3" w:rsidP="00BD2E41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5F67D3" w:rsidRDefault="005F67D3" w:rsidP="00BD2E41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Fot. 3 Bujak typu „konik”.</w:t>
      </w:r>
    </w:p>
    <w:p w:rsidR="005F67D3" w:rsidRDefault="005F67D3" w:rsidP="00BD2E41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5F67D3" w:rsidRDefault="005F67D3" w:rsidP="00BD2E41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371EA">
        <w:rPr>
          <w:rFonts w:ascii="Times New Roman" w:hAnsi="Times New Roman" w:cs="Times New Roman"/>
          <w:noProof/>
          <w:sz w:val="28"/>
          <w:szCs w:val="28"/>
        </w:rPr>
        <w:pict>
          <v:shape id="Obraz 8" o:spid="_x0000_i1027" type="#_x0000_t75" style="width:251.25pt;height:174.75pt;visibility:visible" o:bordertopcolor="black" o:borderleftcolor="black" o:borderbottomcolor="black" o:borderrightcolor="black">
            <v:imagedata r:id="rId7" o:title="" croptop="14869f" cropbottom="28562f" cropleft="37260f" cropright="7449f"/>
            <w10:bordertop type="single" width="8"/>
            <w10:borderleft type="single" width="8"/>
            <w10:borderbottom type="single" width="8"/>
            <w10:borderright type="single" width="8"/>
          </v:shape>
        </w:pict>
      </w:r>
    </w:p>
    <w:p w:rsidR="005F67D3" w:rsidRDefault="005F67D3" w:rsidP="00541762">
      <w:pPr>
        <w:rPr>
          <w:rFonts w:ascii="Times New Roman" w:hAnsi="Times New Roman" w:cs="Times New Roman"/>
          <w:sz w:val="28"/>
          <w:szCs w:val="28"/>
        </w:rPr>
      </w:pPr>
    </w:p>
    <w:p w:rsidR="005F67D3" w:rsidRDefault="005F67D3" w:rsidP="0054176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Boja bezpieczeństwa,  jasno pomarańczowa, (fot.  nr 4)</w:t>
      </w:r>
    </w:p>
    <w:p w:rsidR="005F67D3" w:rsidRDefault="005F67D3" w:rsidP="00541762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Rozmiar 450 cm x 25 cm x 25 cm</w:t>
      </w:r>
    </w:p>
    <w:p w:rsidR="005F67D3" w:rsidRDefault="005F67D3" w:rsidP="00541762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5F67D3" w:rsidRDefault="005F67D3" w:rsidP="00541762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Fot. 4 Boja bezpieczeństwa.</w:t>
      </w:r>
    </w:p>
    <w:p w:rsidR="005F67D3" w:rsidRDefault="005F67D3" w:rsidP="00541762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5F67D3" w:rsidRDefault="005F67D3" w:rsidP="0054176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371EA">
        <w:rPr>
          <w:rFonts w:ascii="Times New Roman" w:hAnsi="Times New Roman" w:cs="Times New Roman"/>
          <w:noProof/>
          <w:sz w:val="28"/>
          <w:szCs w:val="28"/>
        </w:rPr>
        <w:pict>
          <v:shape id="Obraz 10" o:spid="_x0000_i1028" type="#_x0000_t75" style="width:251.25pt;height:150pt;visibility:visible" o:bordertopcolor="black" o:borderleftcolor="black" o:borderbottomcolor="black" o:borderrightcolor="black">
            <v:imagedata r:id="rId8" o:title="" croptop="16066f" cropbottom="26777f" cropleft="36903f" cropright="7800f"/>
            <w10:bordertop type="single" width="8"/>
            <w10:borderleft type="single" width="8"/>
            <w10:borderbottom type="single" width="8"/>
            <w10:borderright type="single" width="8"/>
          </v:shape>
        </w:pict>
      </w:r>
    </w:p>
    <w:p w:rsidR="005F67D3" w:rsidRDefault="005F67D3" w:rsidP="00541762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5F67D3" w:rsidRDefault="005F67D3" w:rsidP="00541762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zestawie winien znajdować się komplet naprawczy urządzenia zabawowego.</w:t>
      </w:r>
    </w:p>
    <w:p w:rsidR="005F67D3" w:rsidRDefault="005F67D3" w:rsidP="00541762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5F67D3" w:rsidRDefault="005F67D3" w:rsidP="00541762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5F67D3" w:rsidRDefault="005F67D3" w:rsidP="00541762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5F67D3" w:rsidRDefault="005F67D3" w:rsidP="00541762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5F67D3" w:rsidRDefault="005F67D3" w:rsidP="00541762">
      <w:pPr>
        <w:pStyle w:val="ListParagrap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Urządzenia zabawowe winny posiadać możliwość mocowania do dna tak jak przedstawia to rycina nr 1.</w:t>
      </w:r>
    </w:p>
    <w:p w:rsidR="005F67D3" w:rsidRDefault="005F67D3" w:rsidP="00541762">
      <w:pPr>
        <w:pStyle w:val="ListParagraph"/>
        <w:rPr>
          <w:rFonts w:ascii="Times New Roman" w:hAnsi="Times New Roman" w:cs="Times New Roman"/>
          <w:noProof/>
          <w:sz w:val="28"/>
          <w:szCs w:val="28"/>
        </w:rPr>
      </w:pPr>
    </w:p>
    <w:p w:rsidR="005F67D3" w:rsidRDefault="005F67D3" w:rsidP="00541762">
      <w:pPr>
        <w:pStyle w:val="ListParagrap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Ryc. 1. Sposób mocowania urządzeń zabawowych.</w:t>
      </w:r>
    </w:p>
    <w:p w:rsidR="005F67D3" w:rsidRDefault="005F67D3" w:rsidP="00541762">
      <w:pPr>
        <w:pStyle w:val="ListParagraph"/>
        <w:rPr>
          <w:rFonts w:ascii="Times New Roman" w:hAnsi="Times New Roman" w:cs="Times New Roman"/>
          <w:noProof/>
          <w:sz w:val="28"/>
          <w:szCs w:val="28"/>
        </w:rPr>
      </w:pPr>
    </w:p>
    <w:p w:rsidR="005F67D3" w:rsidRPr="00541762" w:rsidRDefault="005F67D3" w:rsidP="00541762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371EA">
        <w:rPr>
          <w:rFonts w:ascii="Times New Roman" w:hAnsi="Times New Roman" w:cs="Times New Roman"/>
          <w:noProof/>
          <w:sz w:val="28"/>
          <w:szCs w:val="28"/>
        </w:rPr>
        <w:pict>
          <v:shape id="Obraz 1" o:spid="_x0000_i1029" type="#_x0000_t75" style="width:346.5pt;height:180pt;visibility:visible" o:bordertopcolor="#4f81bd" o:borderleftcolor="#4f81bd" o:borderbottomcolor="#4f81bd" o:borderrightcolor="#4f81bd">
            <v:imagedata r:id="rId9" o:title="" croptop="3633f" cropbottom="19823f" cropleft="3524f"/>
            <w10:bordertop type="single" width="8"/>
            <w10:borderleft type="single" width="8"/>
            <w10:borderbottom type="single" width="8"/>
            <w10:borderright type="single" width="8"/>
          </v:shape>
        </w:pict>
      </w:r>
    </w:p>
    <w:sectPr w:rsidR="005F67D3" w:rsidRPr="00541762" w:rsidSect="002C09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E19C8"/>
    <w:multiLevelType w:val="hybridMultilevel"/>
    <w:tmpl w:val="CD3E6268"/>
    <w:lvl w:ilvl="0" w:tplc="0712B4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0F3DDC"/>
    <w:multiLevelType w:val="hybridMultilevel"/>
    <w:tmpl w:val="B1BC136C"/>
    <w:lvl w:ilvl="0" w:tplc="B37AC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7E772D"/>
    <w:multiLevelType w:val="hybridMultilevel"/>
    <w:tmpl w:val="2B48B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2D93"/>
    <w:rsid w:val="00112FED"/>
    <w:rsid w:val="0014242E"/>
    <w:rsid w:val="002C09A4"/>
    <w:rsid w:val="002F5A6D"/>
    <w:rsid w:val="00541762"/>
    <w:rsid w:val="005F67D3"/>
    <w:rsid w:val="006A2D93"/>
    <w:rsid w:val="00987155"/>
    <w:rsid w:val="00A43EEE"/>
    <w:rsid w:val="00A8278B"/>
    <w:rsid w:val="00BD2E41"/>
    <w:rsid w:val="00D371EA"/>
    <w:rsid w:val="00D5039A"/>
    <w:rsid w:val="00D84C82"/>
    <w:rsid w:val="00DE1521"/>
    <w:rsid w:val="00F00D52"/>
    <w:rsid w:val="00F56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09A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A2D9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6A2D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2D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54</TotalTime>
  <Pages>3</Pages>
  <Words>101</Words>
  <Characters>610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ZUK</dc:creator>
  <cp:keywords/>
  <dc:description/>
  <cp:lastModifiedBy>ZUK</cp:lastModifiedBy>
  <cp:revision>9</cp:revision>
  <cp:lastPrinted>2008-05-13T08:14:00Z</cp:lastPrinted>
  <dcterms:created xsi:type="dcterms:W3CDTF">2008-04-18T09:49:00Z</dcterms:created>
  <dcterms:modified xsi:type="dcterms:W3CDTF">2008-05-13T08:14:00Z</dcterms:modified>
</cp:coreProperties>
</file>