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6067F5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440CD" w:rsidRDefault="00F77003" w:rsidP="008440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40C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440CD" w:rsidRDefault="00F77003" w:rsidP="008440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8440CD" w:rsidRDefault="00EB075D" w:rsidP="008440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440CD" w:rsidRPr="008440CD" w:rsidRDefault="008440CD" w:rsidP="008440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440C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440CD">
        <w:rPr>
          <w:rFonts w:ascii="Times New Roman" w:hAnsi="Times New Roman" w:cs="Times New Roman"/>
          <w:b/>
          <w:sz w:val="24"/>
          <w:szCs w:val="24"/>
        </w:rPr>
        <w:t xml:space="preserve">Zagospodarowanie skweru im. Doliwo-Dobrowolskiego przy ul. Bema w Szczecinie </w:t>
      </w:r>
      <w:r w:rsidRPr="008440CD">
        <w:rPr>
          <w:rFonts w:ascii="Times New Roman" w:hAnsi="Times New Roman" w:cs="Times New Roman"/>
          <w:b/>
          <w:sz w:val="24"/>
          <w:szCs w:val="24"/>
        </w:rPr>
        <w:br/>
        <w:t>– etap IV</w:t>
      </w:r>
      <w:r w:rsidRPr="008440C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8440CD" w:rsidRDefault="00F77003" w:rsidP="008440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8440CD" w:rsidRDefault="009E34DE" w:rsidP="008440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8440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40C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8440C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440C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440C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8440C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8440CD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440CD">
        <w:rPr>
          <w:rFonts w:ascii="Times New Roman" w:hAnsi="Times New Roman" w:cs="Times New Roman"/>
          <w:b/>
          <w:sz w:val="24"/>
          <w:szCs w:val="24"/>
        </w:rPr>
        <w:t xml:space="preserve"> o udzielenie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8440CD">
      <w:pPr>
        <w:tabs>
          <w:tab w:val="num" w:pos="709"/>
        </w:tabs>
      </w:pPr>
      <w:bookmarkStart w:id="0" w:name="_GoBack"/>
      <w:bookmarkEnd w:id="0"/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B67E5"/>
    <w:rsid w:val="006067F5"/>
    <w:rsid w:val="006702BA"/>
    <w:rsid w:val="00735933"/>
    <w:rsid w:val="007E4F64"/>
    <w:rsid w:val="008440CD"/>
    <w:rsid w:val="008C1E85"/>
    <w:rsid w:val="009E34DE"/>
    <w:rsid w:val="00A26B2E"/>
    <w:rsid w:val="00AB059A"/>
    <w:rsid w:val="00CA0F09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15</cp:revision>
  <dcterms:created xsi:type="dcterms:W3CDTF">2016-09-15T10:23:00Z</dcterms:created>
  <dcterms:modified xsi:type="dcterms:W3CDTF">2017-01-23T21:48:00Z</dcterms:modified>
</cp:coreProperties>
</file>