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107FE2" w:rsidRDefault="00633A83" w:rsidP="00107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FE2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107FE2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107FE2">
        <w:rPr>
          <w:rFonts w:ascii="Times New Roman" w:hAnsi="Times New Roman" w:cs="Times New Roman"/>
          <w:sz w:val="24"/>
          <w:szCs w:val="24"/>
        </w:rPr>
        <w:t>:</w:t>
      </w:r>
    </w:p>
    <w:p w:rsidR="00927AF8" w:rsidRPr="00107FE2" w:rsidRDefault="00927AF8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107FE2" w:rsidRDefault="00CE7316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Pr="00107FE2" w:rsidRDefault="00107FE2" w:rsidP="00107FE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07FE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07FE2">
        <w:rPr>
          <w:rFonts w:ascii="Times New Roman" w:hAnsi="Times New Roman" w:cs="Times New Roman"/>
          <w:b/>
          <w:sz w:val="24"/>
          <w:szCs w:val="24"/>
        </w:rPr>
        <w:t>Uporządkowanie terenu „Park Liga” przy ul Światowida w Szczecinie</w:t>
      </w:r>
      <w:r w:rsidRPr="00107FE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Pr="00107FE2" w:rsidRDefault="00927AF8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107FE2" w:rsidRDefault="0022235B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5341E5" w:rsidRDefault="00633A83" w:rsidP="00107FE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07FE2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107FE2">
        <w:rPr>
          <w:rFonts w:ascii="Times New Roman" w:hAnsi="Times New Roman" w:cs="Times New Roman"/>
          <w:sz w:val="24"/>
          <w:szCs w:val="24"/>
        </w:rPr>
        <w:t>zobowiązuje się do usunięcia</w:t>
      </w:r>
      <w:r w:rsidR="0020143C" w:rsidRPr="005341E5">
        <w:rPr>
          <w:rFonts w:ascii="Times New Roman" w:hAnsi="Times New Roman" w:cs="Times New Roman"/>
          <w:sz w:val="24"/>
          <w:szCs w:val="24"/>
        </w:rPr>
        <w:t xml:space="preserve"> wad</w:t>
      </w:r>
      <w:r w:rsidRPr="005341E5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AndrzejS</cp:lastModifiedBy>
  <cp:revision>10</cp:revision>
  <dcterms:created xsi:type="dcterms:W3CDTF">2015-04-30T13:42:00Z</dcterms:created>
  <dcterms:modified xsi:type="dcterms:W3CDTF">2017-01-15T21:02:00Z</dcterms:modified>
</cp:coreProperties>
</file>