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DC0D21" w:rsidRDefault="00633A83" w:rsidP="00DC0D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C0D21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DC0D21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Pr="00DC0D21">
        <w:rPr>
          <w:rFonts w:ascii="Times New Roman" w:hAnsi="Times New Roman" w:cs="Times New Roman"/>
          <w:sz w:val="24"/>
          <w:szCs w:val="24"/>
        </w:rPr>
        <w:t>:</w:t>
      </w:r>
    </w:p>
    <w:p w:rsidR="00927AF8" w:rsidRPr="00DC0D21" w:rsidRDefault="00927AF8" w:rsidP="00DC0D2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DC0D21" w:rsidRDefault="00CE7316" w:rsidP="00DC0D2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C0D21" w:rsidRPr="00DC0D21" w:rsidRDefault="00DC0D21" w:rsidP="00DC0D21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DC0D21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DC0D21">
        <w:rPr>
          <w:rFonts w:ascii="Times New Roman" w:hAnsi="Times New Roman" w:cs="Times New Roman"/>
          <w:b/>
          <w:sz w:val="24"/>
          <w:szCs w:val="24"/>
        </w:rPr>
        <w:t xml:space="preserve">Budowa parkingu dla samochodów osobowych u zbiegu ulic Przyjaciół Żołnierza </w:t>
      </w:r>
      <w:r w:rsidRPr="00DC0D21">
        <w:rPr>
          <w:rFonts w:ascii="Times New Roman" w:hAnsi="Times New Roman" w:cs="Times New Roman"/>
          <w:b/>
          <w:sz w:val="24"/>
          <w:szCs w:val="24"/>
        </w:rPr>
        <w:br/>
        <w:t>i Przyjaciół Ronda w Szczecinie</w:t>
      </w:r>
      <w:r w:rsidRPr="00DC0D21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7E72AF" w:rsidRPr="00DC0D21" w:rsidRDefault="007E72AF" w:rsidP="00DC0D21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22235B" w:rsidRPr="00DC0D21" w:rsidRDefault="0022235B" w:rsidP="00DC0D2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33A83" w:rsidRPr="0004014D" w:rsidRDefault="00633A83" w:rsidP="00DC0D21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C0D21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DC0D21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DC0D21">
        <w:rPr>
          <w:rFonts w:ascii="Times New Roman" w:hAnsi="Times New Roman" w:cs="Times New Roman"/>
          <w:sz w:val="24"/>
          <w:szCs w:val="24"/>
        </w:rPr>
        <w:t>, jeżeli wady te ujawnią się w ciągu terminu</w:t>
      </w:r>
      <w:r w:rsidRPr="0004014D">
        <w:rPr>
          <w:rFonts w:ascii="Times New Roman" w:hAnsi="Times New Roman" w:cs="Times New Roman"/>
          <w:sz w:val="24"/>
          <w:szCs w:val="24"/>
        </w:rPr>
        <w:t xml:space="preserve"> określonego gwarancją:</w:t>
      </w:r>
    </w:p>
    <w:p w:rsidR="00927AF8" w:rsidRPr="007E72AF" w:rsidRDefault="00927AF8" w:rsidP="0004014D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04014D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</w:t>
      </w:r>
      <w:r w:rsidR="0004014D">
        <w:rPr>
          <w:rFonts w:ascii="Times New Roman" w:hAnsi="Times New Roman"/>
          <w:sz w:val="24"/>
          <w:szCs w:val="24"/>
        </w:rPr>
        <w:t>n udzielonej gwarancji wynosi …..</w:t>
      </w:r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wykonanych prac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w imieniu Zamawiającego, prowadzi Użytkownik obiektu.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33A83"/>
    <w:rsid w:val="00027913"/>
    <w:rsid w:val="0004014D"/>
    <w:rsid w:val="00107FE2"/>
    <w:rsid w:val="00127C6E"/>
    <w:rsid w:val="0020143C"/>
    <w:rsid w:val="0022235B"/>
    <w:rsid w:val="00340B9F"/>
    <w:rsid w:val="003D161C"/>
    <w:rsid w:val="005341E5"/>
    <w:rsid w:val="005B4D4F"/>
    <w:rsid w:val="00633A83"/>
    <w:rsid w:val="00781B5C"/>
    <w:rsid w:val="007A466E"/>
    <w:rsid w:val="007E72AF"/>
    <w:rsid w:val="00927AF8"/>
    <w:rsid w:val="00994078"/>
    <w:rsid w:val="00A71E1E"/>
    <w:rsid w:val="00B13BA8"/>
    <w:rsid w:val="00CE7316"/>
    <w:rsid w:val="00DC0D21"/>
    <w:rsid w:val="00E00E1A"/>
    <w:rsid w:val="00EB6297"/>
    <w:rsid w:val="00F40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BD8B4"/>
  <w15:docId w15:val="{F282CF06-3EEC-4C6B-8417-5A656532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289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Joanna</cp:lastModifiedBy>
  <cp:revision>15</cp:revision>
  <dcterms:created xsi:type="dcterms:W3CDTF">2015-04-30T13:42:00Z</dcterms:created>
  <dcterms:modified xsi:type="dcterms:W3CDTF">2017-05-31T09:37:00Z</dcterms:modified>
</cp:coreProperties>
</file>